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08"/>
      </w:tblGrid>
      <w:tr w:rsidR="00A939FD" w:rsidRPr="00E90956" w:rsidTr="00FE2BF7">
        <w:tc>
          <w:tcPr>
            <w:tcW w:w="5508" w:type="dxa"/>
          </w:tcPr>
          <w:p w:rsidR="00A939FD" w:rsidRPr="00E90956" w:rsidRDefault="00A939FD" w:rsidP="00FE2B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</w:t>
            </w:r>
            <w:r w:rsidRPr="00E909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</w:t>
            </w:r>
            <w:r w:rsidRPr="00E90956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УЧРЕЖДЕНИЕ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90956">
              <w:rPr>
                <w:rFonts w:ascii="Times New Roman" w:hAnsi="Times New Roman"/>
                <w:b/>
                <w:sz w:val="24"/>
                <w:szCs w:val="24"/>
              </w:rPr>
              <w:t xml:space="preserve">ГИМНАЗИЯ № 91 ИМЕНИ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М.В.</w:t>
            </w:r>
            <w:r w:rsidRPr="00E90956">
              <w:rPr>
                <w:rFonts w:ascii="Times New Roman" w:hAnsi="Times New Roman"/>
                <w:b/>
                <w:sz w:val="24"/>
                <w:szCs w:val="24"/>
              </w:rPr>
              <w:t>ЛОМОНОСОВА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939FD" w:rsidRPr="00E90956" w:rsidTr="00FE2BF7">
        <w:trPr>
          <w:trHeight w:val="252"/>
        </w:trPr>
        <w:tc>
          <w:tcPr>
            <w:tcW w:w="5508" w:type="dxa"/>
          </w:tcPr>
          <w:p w:rsidR="00A939FD" w:rsidRPr="00E90956" w:rsidRDefault="00A939FD" w:rsidP="00FE2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56">
              <w:rPr>
                <w:rFonts w:ascii="Times New Roman" w:hAnsi="Times New Roman"/>
                <w:sz w:val="24"/>
                <w:szCs w:val="24"/>
              </w:rPr>
              <w:t>ОКУД 0251151            ОКПО 44570201</w:t>
            </w:r>
          </w:p>
        </w:tc>
      </w:tr>
      <w:tr w:rsidR="00A939FD" w:rsidRPr="00E90956" w:rsidTr="00FE2BF7">
        <w:tc>
          <w:tcPr>
            <w:tcW w:w="5508" w:type="dxa"/>
          </w:tcPr>
          <w:p w:rsidR="00A939FD" w:rsidRPr="00E90956" w:rsidRDefault="00A939FD" w:rsidP="00FE2B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6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</w:tc>
      </w:tr>
      <w:tr w:rsidR="00A939FD" w:rsidRPr="00E90956" w:rsidTr="00FE2BF7">
        <w:tc>
          <w:tcPr>
            <w:tcW w:w="5508" w:type="dxa"/>
          </w:tcPr>
          <w:p w:rsidR="00A939FD" w:rsidRPr="00E90956" w:rsidRDefault="00A939FD" w:rsidP="00FD5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5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D5DEA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D5DEA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/>
                <w:sz w:val="24"/>
                <w:szCs w:val="24"/>
              </w:rPr>
              <w:t>2020 г.   №</w:t>
            </w:r>
            <w:r w:rsidR="00FD5DEA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A939FD" w:rsidRPr="00E90956" w:rsidTr="00FE2BF7">
        <w:tc>
          <w:tcPr>
            <w:tcW w:w="5508" w:type="dxa"/>
          </w:tcPr>
          <w:p w:rsidR="00A939FD" w:rsidRPr="00E90956" w:rsidRDefault="00A939FD" w:rsidP="00FE2B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56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</w:tr>
    </w:tbl>
    <w:p w:rsidR="00A939FD" w:rsidRPr="00A939FD" w:rsidRDefault="00A939FD" w:rsidP="00A939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A939FD">
        <w:rPr>
          <w:rFonts w:ascii="Times New Roman" w:eastAsiaTheme="minorHAnsi" w:hAnsi="Times New Roman"/>
          <w:bCs/>
          <w:sz w:val="24"/>
          <w:szCs w:val="24"/>
        </w:rPr>
        <w:t>Об организации образовательного процесса</w:t>
      </w:r>
    </w:p>
    <w:p w:rsidR="00B22A76" w:rsidRDefault="00A939FD" w:rsidP="00A939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A939FD">
        <w:rPr>
          <w:rFonts w:ascii="Times New Roman" w:eastAsiaTheme="minorHAnsi" w:hAnsi="Times New Roman"/>
          <w:bCs/>
          <w:sz w:val="24"/>
          <w:szCs w:val="24"/>
        </w:rPr>
        <w:t>до завершения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A939FD">
        <w:rPr>
          <w:rFonts w:ascii="Times New Roman" w:eastAsiaTheme="minorHAnsi" w:hAnsi="Times New Roman"/>
          <w:bCs/>
          <w:sz w:val="24"/>
          <w:szCs w:val="24"/>
        </w:rPr>
        <w:t>2019/20 учебного года</w:t>
      </w:r>
    </w:p>
    <w:p w:rsidR="00A939FD" w:rsidRDefault="00A939FD" w:rsidP="00A939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A939FD" w:rsidRPr="00A939FD" w:rsidRDefault="00552103" w:rsidP="00552103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</w:t>
      </w:r>
      <w:r w:rsidR="00A939FD">
        <w:rPr>
          <w:rFonts w:ascii="Times New Roman" w:eastAsiaTheme="minorHAnsi" w:hAnsi="Times New Roman"/>
          <w:bCs/>
          <w:sz w:val="24"/>
          <w:szCs w:val="24"/>
        </w:rPr>
        <w:t xml:space="preserve">На основании </w:t>
      </w:r>
      <w:r w:rsidR="00A939FD" w:rsidRPr="00A939FD">
        <w:rPr>
          <w:rFonts w:ascii="Times New Roman" w:eastAsiaTheme="minorHAnsi" w:hAnsi="Times New Roman"/>
          <w:bCs/>
          <w:sz w:val="24"/>
          <w:szCs w:val="24"/>
        </w:rPr>
        <w:t>Протокола совещания в режиме ВКС министерства образования Красноярского края с заместителями глав по социальным вопросам, руководителями</w:t>
      </w:r>
      <w:r w:rsidR="00A939F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939FD" w:rsidRPr="00A939FD">
        <w:rPr>
          <w:rFonts w:ascii="Times New Roman" w:eastAsiaTheme="minorHAnsi" w:hAnsi="Times New Roman"/>
          <w:bCs/>
          <w:sz w:val="24"/>
          <w:szCs w:val="24"/>
        </w:rPr>
        <w:t>муниципальных органов управления образованием, краевых</w:t>
      </w:r>
      <w:r w:rsidR="00A939F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939FD" w:rsidRPr="00A939FD">
        <w:rPr>
          <w:rFonts w:ascii="Times New Roman" w:eastAsiaTheme="minorHAnsi" w:hAnsi="Times New Roman"/>
          <w:bCs/>
          <w:sz w:val="24"/>
          <w:szCs w:val="24"/>
        </w:rPr>
        <w:t>общеобразовательных учреждений</w:t>
      </w:r>
      <w:r w:rsidR="00A939FD">
        <w:rPr>
          <w:rFonts w:ascii="Times New Roman" w:eastAsiaTheme="minorHAnsi" w:hAnsi="Times New Roman"/>
          <w:bCs/>
          <w:sz w:val="24"/>
          <w:szCs w:val="24"/>
        </w:rPr>
        <w:t xml:space="preserve"> от 13.04.2020, </w:t>
      </w:r>
      <w:r w:rsidR="006D27CD">
        <w:rPr>
          <w:rFonts w:ascii="Times New Roman" w:eastAsiaTheme="minorHAnsi" w:hAnsi="Times New Roman"/>
          <w:bCs/>
          <w:sz w:val="24"/>
          <w:szCs w:val="24"/>
        </w:rPr>
        <w:t xml:space="preserve">24.04.2020, </w:t>
      </w:r>
      <w:r w:rsidR="00A939FD" w:rsidRPr="00A939FD">
        <w:rPr>
          <w:rFonts w:ascii="Times New Roman" w:eastAsiaTheme="minorHAnsi" w:hAnsi="Times New Roman"/>
          <w:bCs/>
          <w:sz w:val="24"/>
          <w:szCs w:val="24"/>
        </w:rPr>
        <w:t>Протокола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939FD" w:rsidRPr="00A939FD">
        <w:rPr>
          <w:rFonts w:ascii="Times New Roman" w:eastAsiaTheme="minorHAnsi" w:hAnsi="Times New Roman"/>
          <w:bCs/>
          <w:sz w:val="24"/>
          <w:szCs w:val="24"/>
        </w:rPr>
        <w:t>Skype – совещания с руководителями муниципальных общеобразовательных организаций ЗАТО Железногорск от 17.04.2020</w:t>
      </w:r>
    </w:p>
    <w:p w:rsidR="00A939FD" w:rsidRDefault="00A939FD" w:rsidP="00A939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A939FD" w:rsidRDefault="00A939FD" w:rsidP="00A939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Приказываю:</w:t>
      </w:r>
    </w:p>
    <w:p w:rsidR="00A939FD" w:rsidRPr="0068649E" w:rsidRDefault="00A939FD" w:rsidP="00A939FD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Изучение учебных предметов: "Музыка"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(1-8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"Изобразительное искусство"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(1-8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"Технология"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(1-8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"ОБЖ"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(8-9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"Физическая культура"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(1-9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"Литературное чтение на родном языке"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(1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"Родная литература"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(5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"Основы религиозной культуры и светской этики"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(4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"Риторика"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(7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"Социальное проектирование"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(7-8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"Проектн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ая деятельность" (6-8 кл), "Мирный атом" (6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"Основы проектной деятельности"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(5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"Химия. Вводный курс"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(7 кл)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1 по 9 класс</w:t>
      </w:r>
      <w:r w:rsidR="0055210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2019-2020 учебном году завершить досрочно до 30.04.2020.</w:t>
      </w:r>
    </w:p>
    <w:p w:rsidR="00A939FD" w:rsidRPr="0068649E" w:rsidRDefault="00A939FD" w:rsidP="00A939FD">
      <w:pPr>
        <w:pStyle w:val="a9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Годовые оценки по предметам выставить на основании завершенных четвертей и текущих отметок четвертой четверти. Результатом промежуточной аттестации считать годовую отметку.</w:t>
      </w:r>
    </w:p>
    <w:p w:rsidR="00A939FD" w:rsidRPr="0068649E" w:rsidRDefault="00A939FD" w:rsidP="00A939FD">
      <w:pPr>
        <w:pStyle w:val="a9"/>
        <w:numPr>
          <w:ilvl w:val="0"/>
          <w:numId w:val="10"/>
        </w:numPr>
        <w:ind w:left="0" w:firstLine="851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Изучение учебных предметов в 10-х классах в 2019-2020 учебном году, не вошедших в установленный перечень для государственной итоговой аттестации в форме ЕГЭ: "Астрономия", "Физическая культура", "ОБЖ", "Основы регионального развития"</w:t>
      </w:r>
      <w:r w:rsidR="0055210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завершить досрочно до 30.04.2020.</w:t>
      </w:r>
    </w:p>
    <w:p w:rsidR="00A939FD" w:rsidRPr="0068649E" w:rsidRDefault="00A939FD" w:rsidP="00A939FD">
      <w:pPr>
        <w:pStyle w:val="a9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Годовые оценки выставить на основании завершенного полугодия и текущих отметок второго полугодия. Результатом промежуточной аттестации считать годовую отметку. </w:t>
      </w:r>
    </w:p>
    <w:p w:rsidR="00A939FD" w:rsidRPr="0068649E" w:rsidRDefault="00A939FD" w:rsidP="00A939FD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Учителям-предметникам внести корректировку в рабочие программы и календарно-тематическое планирование на 2019-2020 учебный год. Корректировка рабочей программы должна обеспечить прохождение учебной программы и выполнение практической части качественно и в полном объеме. Вносить коррективы в рабочие программы по учебным предметам, совмещая близкие по содержанию темы, укрупняя дидактические единицы по предметам.</w:t>
      </w:r>
    </w:p>
    <w:p w:rsidR="00A939FD" w:rsidRPr="0068649E" w:rsidRDefault="00A939FD" w:rsidP="00A939FD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 остальным учебным предметам с 1 по 11 классы обучение продолжается с использованием дистанционных технологий до </w:t>
      </w:r>
      <w:r w:rsidR="006D27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30.05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.2020.</w:t>
      </w:r>
    </w:p>
    <w:p w:rsidR="00A939FD" w:rsidRDefault="00A939FD" w:rsidP="00A939FD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 обучающимися, имеющими текущие неудовлетворительные оценки в </w:t>
      </w:r>
      <w:r w:rsidR="0068649E"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четвертой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четверти (втором полугодии)</w:t>
      </w:r>
      <w:r w:rsidR="0055210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выстроить индивидуальную работу по их ликвидации</w:t>
      </w:r>
      <w:r w:rsidR="0068649E" w:rsidRPr="006864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874073" w:rsidRDefault="00874073" w:rsidP="00A939FD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Ответственность за прохождение программы возложить на заместителей директора по УВР Иванову И.В. и Кармакову Т.А.</w:t>
      </w:r>
    </w:p>
    <w:p w:rsidR="0068649E" w:rsidRDefault="0068649E" w:rsidP="0068649E">
      <w:pPr>
        <w:pStyle w:val="a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8649E" w:rsidRPr="00FD5DEA" w:rsidRDefault="00FD5DEA" w:rsidP="0068649E">
      <w:pPr>
        <w:pStyle w:val="a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D5DEA">
        <w:rPr>
          <w:rFonts w:ascii="Times New Roman" w:hAnsi="Times New Roman" w:cs="Times New Roman"/>
          <w:sz w:val="24"/>
          <w:szCs w:val="24"/>
        </w:rPr>
        <w:t>Директор</w:t>
      </w:r>
      <w:r w:rsidRPr="00FD5DEA">
        <w:rPr>
          <w:rFonts w:ascii="Times New Roman" w:hAnsi="Times New Roman" w:cs="Times New Roman"/>
          <w:sz w:val="24"/>
          <w:szCs w:val="24"/>
        </w:rPr>
        <w:tab/>
      </w:r>
      <w:r w:rsidRPr="00FD5DEA">
        <w:rPr>
          <w:rFonts w:ascii="Times New Roman" w:hAnsi="Times New Roman" w:cs="Times New Roman"/>
          <w:sz w:val="24"/>
          <w:szCs w:val="24"/>
        </w:rPr>
        <w:tab/>
      </w:r>
      <w:r w:rsidRPr="00FD5DEA">
        <w:rPr>
          <w:rFonts w:ascii="Times New Roman" w:hAnsi="Times New Roman" w:cs="Times New Roman"/>
          <w:sz w:val="24"/>
          <w:szCs w:val="24"/>
        </w:rPr>
        <w:tab/>
      </w:r>
      <w:r w:rsidRPr="00FD5D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A9A4DE">
            <wp:extent cx="85725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D5DEA">
        <w:rPr>
          <w:rFonts w:ascii="Times New Roman" w:hAnsi="Times New Roman" w:cs="Times New Roman"/>
          <w:sz w:val="24"/>
          <w:szCs w:val="24"/>
        </w:rPr>
        <w:tab/>
      </w:r>
      <w:r w:rsidRPr="00FD5DEA">
        <w:rPr>
          <w:rFonts w:ascii="Times New Roman" w:hAnsi="Times New Roman" w:cs="Times New Roman"/>
          <w:sz w:val="24"/>
          <w:szCs w:val="24"/>
        </w:rPr>
        <w:tab/>
      </w:r>
      <w:r w:rsidRPr="00FD5DEA">
        <w:rPr>
          <w:rFonts w:ascii="Times New Roman" w:hAnsi="Times New Roman" w:cs="Times New Roman"/>
          <w:sz w:val="24"/>
          <w:szCs w:val="24"/>
        </w:rPr>
        <w:tab/>
      </w:r>
      <w:r w:rsidRPr="00FD5DEA">
        <w:rPr>
          <w:rFonts w:ascii="Times New Roman" w:hAnsi="Times New Roman" w:cs="Times New Roman"/>
          <w:sz w:val="24"/>
          <w:szCs w:val="24"/>
        </w:rPr>
        <w:tab/>
        <w:t>Т.В. Головкина</w:t>
      </w:r>
    </w:p>
    <w:p w:rsidR="00FD5DEA" w:rsidRDefault="00FD5DEA" w:rsidP="0068649E">
      <w:pPr>
        <w:pStyle w:val="a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D5DEA" w:rsidRDefault="00FD5DEA" w:rsidP="0068649E">
      <w:pPr>
        <w:pStyle w:val="a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8649E" w:rsidRDefault="0068649E" w:rsidP="0068649E">
      <w:pPr>
        <w:pStyle w:val="a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 приказом ознакомлен: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57"/>
        <w:gridCol w:w="5205"/>
      </w:tblGrid>
      <w:tr w:rsidR="0068649E" w:rsidTr="0068649E">
        <w:tc>
          <w:tcPr>
            <w:tcW w:w="5494" w:type="dxa"/>
          </w:tcPr>
          <w:p w:rsidR="0068649E" w:rsidRDefault="0068649E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68649E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И.В.Иванова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Т.А.Кармакова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507733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Г.В.Савина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О.И.Коршикова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Л.А.Шуточкина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И.А.Мельник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А.В.Юматов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Н.В.Матюхова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В.Р.Квакин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В.П.Августан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О.А.Дрокин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Ю.Н.Куклина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В.С.Кугаппи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И.Н.Кирилова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Т.Н.Одинцова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О.В.Ануфриева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А.В.Тум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С.С.Лобанова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Н.А.Рыженькова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Е.С.Набиуллина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Е.И.Зацемирная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А.А.Лешкина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В.А.Попова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Н.В.Тотмина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Т.Н.Балабосова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В.Г.Петренко </w:t>
            </w:r>
          </w:p>
        </w:tc>
      </w:tr>
      <w:tr w:rsidR="006D27CD" w:rsidTr="0068649E">
        <w:tc>
          <w:tcPr>
            <w:tcW w:w="5494" w:type="dxa"/>
          </w:tcPr>
          <w:p w:rsidR="006D27CD" w:rsidRDefault="006D27CD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6D27CD" w:rsidRDefault="006D27CD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И.М.Панюшева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Л.А.Алентьева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Л.В.Тищенко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Т.О.Фёдорова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Л.Н.Хоменко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Т.Ю.Хотянович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И.Г.Шитковская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Е.В.Бондарева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Г.В.Шереметьева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Ю.В.Ларчева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Т.В.Головкина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А.А.Евдокимова</w:t>
            </w:r>
          </w:p>
        </w:tc>
      </w:tr>
      <w:tr w:rsidR="00874073" w:rsidTr="0068649E"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874073" w:rsidRDefault="00874073" w:rsidP="0068649E">
            <w:pPr>
              <w:pStyle w:val="a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Е.И.Яблокова</w:t>
            </w:r>
          </w:p>
        </w:tc>
      </w:tr>
    </w:tbl>
    <w:p w:rsidR="0068649E" w:rsidRPr="0068649E" w:rsidRDefault="00552103" w:rsidP="0068649E">
      <w:pPr>
        <w:pStyle w:val="a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sectPr w:rsidR="0068649E" w:rsidRPr="0068649E" w:rsidSect="00FD5DEA">
      <w:pgSz w:w="11906" w:h="16838"/>
      <w:pgMar w:top="1134" w:right="72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E26"/>
    <w:multiLevelType w:val="hybridMultilevel"/>
    <w:tmpl w:val="A4363822"/>
    <w:lvl w:ilvl="0" w:tplc="24400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1CF8"/>
    <w:multiLevelType w:val="hybridMultilevel"/>
    <w:tmpl w:val="2D464C74"/>
    <w:lvl w:ilvl="0" w:tplc="4CEEB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4E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6F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08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8D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02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C9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48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C6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A80AE9"/>
    <w:multiLevelType w:val="hybridMultilevel"/>
    <w:tmpl w:val="749C0AD8"/>
    <w:lvl w:ilvl="0" w:tplc="4D32D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A2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8F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E8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0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8D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C9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A2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2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4F3A41"/>
    <w:multiLevelType w:val="hybridMultilevel"/>
    <w:tmpl w:val="FCAAC4D0"/>
    <w:lvl w:ilvl="0" w:tplc="F7225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ED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8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69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4F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A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A0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6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8D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C373A8"/>
    <w:multiLevelType w:val="hybridMultilevel"/>
    <w:tmpl w:val="A016FA50"/>
    <w:lvl w:ilvl="0" w:tplc="7E1A1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2E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1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6D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4E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A5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4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23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8E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6A0CC5"/>
    <w:multiLevelType w:val="hybridMultilevel"/>
    <w:tmpl w:val="E6640A4A"/>
    <w:lvl w:ilvl="0" w:tplc="FB36D8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FF7205"/>
    <w:multiLevelType w:val="hybridMultilevel"/>
    <w:tmpl w:val="0D527A8C"/>
    <w:lvl w:ilvl="0" w:tplc="D52C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4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29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A1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AB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4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E2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A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23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753E88"/>
    <w:multiLevelType w:val="hybridMultilevel"/>
    <w:tmpl w:val="4F12BFDC"/>
    <w:lvl w:ilvl="0" w:tplc="DFB0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AD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2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C3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EB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AF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A2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AB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CE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807D9F"/>
    <w:multiLevelType w:val="hybridMultilevel"/>
    <w:tmpl w:val="46627C0C"/>
    <w:lvl w:ilvl="0" w:tplc="4BC6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61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27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09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02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2B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A6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00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052201"/>
    <w:multiLevelType w:val="hybridMultilevel"/>
    <w:tmpl w:val="6D3CFE6C"/>
    <w:lvl w:ilvl="0" w:tplc="2B408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0B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E9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6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E6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E4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65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4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4A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B6"/>
    <w:rsid w:val="00097A65"/>
    <w:rsid w:val="00105BBE"/>
    <w:rsid w:val="00133ABE"/>
    <w:rsid w:val="002163F1"/>
    <w:rsid w:val="002600DD"/>
    <w:rsid w:val="003900C5"/>
    <w:rsid w:val="00427771"/>
    <w:rsid w:val="004E6E30"/>
    <w:rsid w:val="00552103"/>
    <w:rsid w:val="0056673A"/>
    <w:rsid w:val="005C3BB6"/>
    <w:rsid w:val="005E368E"/>
    <w:rsid w:val="00617806"/>
    <w:rsid w:val="00623AAE"/>
    <w:rsid w:val="0068649E"/>
    <w:rsid w:val="006D27CD"/>
    <w:rsid w:val="007913DF"/>
    <w:rsid w:val="00874073"/>
    <w:rsid w:val="00A939FD"/>
    <w:rsid w:val="00AE7EEA"/>
    <w:rsid w:val="00B22A76"/>
    <w:rsid w:val="00B50432"/>
    <w:rsid w:val="00CC52EC"/>
    <w:rsid w:val="00DD49A7"/>
    <w:rsid w:val="00E5201D"/>
    <w:rsid w:val="00EA616F"/>
    <w:rsid w:val="00F07318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nernumber">
    <w:name w:val="inner_number"/>
    <w:basedOn w:val="a0"/>
    <w:rsid w:val="005C3BB6"/>
  </w:style>
  <w:style w:type="paragraph" w:styleId="a3">
    <w:name w:val="Balloon Text"/>
    <w:basedOn w:val="a"/>
    <w:link w:val="a4"/>
    <w:uiPriority w:val="99"/>
    <w:semiHidden/>
    <w:unhideWhenUsed/>
    <w:rsid w:val="005C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BB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97A65"/>
    <w:rPr>
      <w:color w:val="0000FF"/>
      <w:u w:val="single"/>
    </w:rPr>
  </w:style>
  <w:style w:type="character" w:styleId="a8">
    <w:name w:val="Strong"/>
    <w:basedOn w:val="a0"/>
    <w:uiPriority w:val="22"/>
    <w:qFormat/>
    <w:rsid w:val="00B22A76"/>
    <w:rPr>
      <w:b/>
      <w:bCs/>
    </w:rPr>
  </w:style>
  <w:style w:type="paragraph" w:styleId="a9">
    <w:name w:val="No Spacing"/>
    <w:uiPriority w:val="1"/>
    <w:qFormat/>
    <w:rsid w:val="00A939FD"/>
    <w:pPr>
      <w:spacing w:after="0" w:line="240" w:lineRule="auto"/>
    </w:pPr>
    <w:rPr>
      <w:rFonts w:eastAsiaTheme="minorEastAsia"/>
      <w:lang w:eastAsia="zh-CN"/>
    </w:rPr>
  </w:style>
  <w:style w:type="table" w:styleId="aa">
    <w:name w:val="Table Grid"/>
    <w:basedOn w:val="a1"/>
    <w:uiPriority w:val="59"/>
    <w:rsid w:val="0068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nernumber">
    <w:name w:val="inner_number"/>
    <w:basedOn w:val="a0"/>
    <w:rsid w:val="005C3BB6"/>
  </w:style>
  <w:style w:type="paragraph" w:styleId="a3">
    <w:name w:val="Balloon Text"/>
    <w:basedOn w:val="a"/>
    <w:link w:val="a4"/>
    <w:uiPriority w:val="99"/>
    <w:semiHidden/>
    <w:unhideWhenUsed/>
    <w:rsid w:val="005C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BB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97A65"/>
    <w:rPr>
      <w:color w:val="0000FF"/>
      <w:u w:val="single"/>
    </w:rPr>
  </w:style>
  <w:style w:type="character" w:styleId="a8">
    <w:name w:val="Strong"/>
    <w:basedOn w:val="a0"/>
    <w:uiPriority w:val="22"/>
    <w:qFormat/>
    <w:rsid w:val="00B22A76"/>
    <w:rPr>
      <w:b/>
      <w:bCs/>
    </w:rPr>
  </w:style>
  <w:style w:type="paragraph" w:styleId="a9">
    <w:name w:val="No Spacing"/>
    <w:uiPriority w:val="1"/>
    <w:qFormat/>
    <w:rsid w:val="00A939FD"/>
    <w:pPr>
      <w:spacing w:after="0" w:line="240" w:lineRule="auto"/>
    </w:pPr>
    <w:rPr>
      <w:rFonts w:eastAsiaTheme="minorEastAsia"/>
      <w:lang w:eastAsia="zh-CN"/>
    </w:rPr>
  </w:style>
  <w:style w:type="table" w:styleId="aa">
    <w:name w:val="Table Grid"/>
    <w:basedOn w:val="a1"/>
    <w:uiPriority w:val="59"/>
    <w:rsid w:val="0068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1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9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25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5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145">
          <w:marLeft w:val="0"/>
          <w:marRight w:val="0"/>
          <w:marTop w:val="0"/>
          <w:marBottom w:val="0"/>
          <w:divBdr>
            <w:top w:val="single" w:sz="4" w:space="0" w:color="4F4F4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2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Ира</cp:lastModifiedBy>
  <cp:revision>2</cp:revision>
  <cp:lastPrinted>2020-01-30T11:21:00Z</cp:lastPrinted>
  <dcterms:created xsi:type="dcterms:W3CDTF">2020-04-30T10:44:00Z</dcterms:created>
  <dcterms:modified xsi:type="dcterms:W3CDTF">2020-04-30T10:44:00Z</dcterms:modified>
</cp:coreProperties>
</file>